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6F4C" w:rsidRPr="00372A27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b/>
          <w:sz w:val="28"/>
          <w:szCs w:val="28"/>
        </w:rPr>
      </w:pPr>
      <w:bookmarkStart w:id="0" w:name="_GoBack"/>
      <w:bookmarkEnd w:id="0"/>
      <w:r w:rsidRPr="00372A27">
        <w:rPr>
          <w:b/>
          <w:sz w:val="28"/>
          <w:szCs w:val="28"/>
        </w:rPr>
        <w:t>1.</w:t>
      </w:r>
      <w:r w:rsidRPr="00372A27">
        <w:rPr>
          <w:b/>
          <w:sz w:val="28"/>
          <w:szCs w:val="28"/>
        </w:rPr>
        <w:tab/>
        <w:t>Общие положения законодательства Российской Федерации о гражданской обороне</w:t>
      </w:r>
      <w:r w:rsidR="00372A27" w:rsidRPr="00372A27">
        <w:rPr>
          <w:b/>
          <w:sz w:val="28"/>
          <w:szCs w:val="28"/>
        </w:rPr>
        <w:t>:</w:t>
      </w:r>
    </w:p>
    <w:p w:rsidR="00196F4C" w:rsidRPr="00196F4C" w:rsidRDefault="00196F4C" w:rsidP="00372A27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Вводный инструктаж по Гражданской обороне в </w:t>
      </w:r>
      <w:r w:rsidR="00372A27" w:rsidRPr="00372A27">
        <w:rPr>
          <w:sz w:val="28"/>
          <w:szCs w:val="28"/>
        </w:rPr>
        <w:t>ГБПОУ РО «Ростовский – на – Дону колледж радиоэлектроники, информационных и промышленных технологий» (далее - колледж)</w:t>
      </w:r>
      <w:r w:rsidR="00B364EE">
        <w:rPr>
          <w:sz w:val="28"/>
          <w:szCs w:val="28"/>
        </w:rPr>
        <w:t xml:space="preserve"> </w:t>
      </w:r>
      <w:r w:rsidRPr="00196F4C">
        <w:rPr>
          <w:sz w:val="28"/>
          <w:szCs w:val="28"/>
        </w:rPr>
        <w:t>разработан в соответствии с Положением о подготовке населения в области гражданской обороны, утвержденным Постановлением Правительства Российской Федерации от 02.11.2000 № 841 и письмом Департамента гражданской обороны и защиты населения МЧС России от 27.02.2020 № 11-7-605 о примерном порядке реализации вводного инструктажа по гражданской обороне.</w:t>
      </w:r>
    </w:p>
    <w:p w:rsidR="00196F4C" w:rsidRPr="00196F4C" w:rsidRDefault="00196F4C" w:rsidP="00372A27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Основная цель проведения вводного инструктажа - ознакомить работников с системой гражданской обороны (далее - ГО), </w:t>
      </w:r>
      <w:r w:rsidR="00372A27">
        <w:rPr>
          <w:sz w:val="28"/>
          <w:szCs w:val="28"/>
        </w:rPr>
        <w:t xml:space="preserve">созданной в стране и колледже </w:t>
      </w:r>
      <w:r w:rsidRPr="00196F4C">
        <w:rPr>
          <w:sz w:val="28"/>
          <w:szCs w:val="28"/>
        </w:rPr>
        <w:t>с мероприятиями гражданской обороны, основными положениями законодательства Российской Федерации по ГО, разъяснить порядок действий при угрозе чрезвычайной ситуации или возникновении опасностей военного характера.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Основной задачей является: общее ознакомление с правилами эвакуации населения в случае возникновения военной угрозы, приемам оказания первой помощи себе и пострадавшим, правилами пользования средствами индивидуальной и коллективной защиты населения, сигналами ГО и предупредительным сигналом «Внимание, всем!», в том числе пропаганда социально-экономической значимости существующей в стране системы ГО.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В </w:t>
      </w:r>
      <w:r w:rsidR="00372A27">
        <w:rPr>
          <w:sz w:val="28"/>
          <w:szCs w:val="28"/>
        </w:rPr>
        <w:t>колледже</w:t>
      </w:r>
      <w:r w:rsidRPr="00196F4C">
        <w:rPr>
          <w:sz w:val="28"/>
          <w:szCs w:val="28"/>
        </w:rPr>
        <w:t xml:space="preserve"> работа в области ГО проводится в соответствии с Федеральным законом от 12.02.1998 № 28-ФЗ «О гражданской обороне», Положением о гражданской обороне в Российской Федерации (постановление Правительства Российской Федерации от 26.11.2007 № 804), Положением об организации и ведении гражданской обороны в муниципальных образованиях и организациях (Приказ МЧС России от 14.11.2008 № 687, зарегистрирован в Минюсте 26.11.2008 № 12740).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Права граждан Российской Федерации в области гражданской обороны.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Граждане Российской Федерации в соответствии с федеральными законами и иными нормативными правовыми актами Российской Федерации: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проходят подготовку в области ГО;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принимают участие в проведении других мероприятий по ГО;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оказывают содействие органам государственной власти и организациям в решении задач в области ГО.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Обязанности граждан Российской Федерации в области гражданской обороны.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Граждане Российской Федерации обязаны: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соблюдать законы и иные нормативные правовые акты Российской Федерации, законы и иные нормативные правовые акты субъектов Российской</w:t>
      </w:r>
      <w:r w:rsidRPr="00196F4C">
        <w:t xml:space="preserve"> </w:t>
      </w:r>
      <w:r w:rsidRPr="00196F4C">
        <w:rPr>
          <w:sz w:val="28"/>
          <w:szCs w:val="28"/>
        </w:rPr>
        <w:t>Федерации в области ГО и защиты населения и территорий от чрезвычайных ситуаций;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 xml:space="preserve">соблюдать меры безопасности в быту и повседневной трудовой деятельности, не допускать нарушений производственной и технологической дисциплины, требований экологической безопасности, которые могут привести к </w:t>
      </w:r>
      <w:r w:rsidRPr="00196F4C">
        <w:rPr>
          <w:sz w:val="28"/>
          <w:szCs w:val="28"/>
        </w:rPr>
        <w:lastRenderedPageBreak/>
        <w:t>возникновению чрезвычайных ситуаций;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изучать основные способы защиты населения и территорий от чрезвычайных ситуаций, приемы оказания первой помощи пострадавшим, правила пользования коллективными и индивидуальными средствами защиты, постоянно совершенствовать свои знания и практические навыки в указанной области;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выполнять установленные Федеральным законом правила поведения при введении режима повышенной готовности или чрезвычайной ситуации;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при необходимости оказывать содействие в проведении аварийно-спасательных и других неотложных работ.</w:t>
      </w:r>
    </w:p>
    <w:p w:rsidR="00196F4C" w:rsidRPr="00372A27" w:rsidRDefault="00196F4C" w:rsidP="00372A27">
      <w:pPr>
        <w:pStyle w:val="2"/>
        <w:tabs>
          <w:tab w:val="left" w:pos="1412"/>
        </w:tabs>
        <w:spacing w:line="240" w:lineRule="auto"/>
        <w:ind w:left="142" w:firstLine="709"/>
        <w:rPr>
          <w:b/>
          <w:sz w:val="28"/>
          <w:szCs w:val="28"/>
        </w:rPr>
      </w:pPr>
      <w:r w:rsidRPr="00372A27">
        <w:rPr>
          <w:b/>
          <w:sz w:val="28"/>
          <w:szCs w:val="28"/>
        </w:rPr>
        <w:t>2.</w:t>
      </w:r>
      <w:r w:rsidRPr="00372A27">
        <w:rPr>
          <w:b/>
          <w:sz w:val="28"/>
          <w:szCs w:val="28"/>
        </w:rPr>
        <w:tab/>
        <w:t>Опасности, возникающие при военных конфликтах или вследствие этих</w:t>
      </w:r>
      <w:r w:rsidR="00372A27">
        <w:rPr>
          <w:b/>
          <w:sz w:val="28"/>
          <w:szCs w:val="28"/>
        </w:rPr>
        <w:t xml:space="preserve"> </w:t>
      </w:r>
      <w:r w:rsidRPr="00372A27">
        <w:rPr>
          <w:b/>
          <w:sz w:val="28"/>
          <w:szCs w:val="28"/>
        </w:rPr>
        <w:t>конфликтов, в том числе при чрезвычайных ситуациях</w:t>
      </w:r>
      <w:r w:rsidR="00372A27" w:rsidRPr="00372A27">
        <w:rPr>
          <w:b/>
          <w:sz w:val="28"/>
          <w:szCs w:val="28"/>
        </w:rPr>
        <w:t xml:space="preserve"> </w:t>
      </w:r>
      <w:r w:rsidR="00372A27">
        <w:rPr>
          <w:b/>
          <w:sz w:val="28"/>
          <w:szCs w:val="28"/>
        </w:rPr>
        <w:t xml:space="preserve">техногенного </w:t>
      </w:r>
      <w:r w:rsidRPr="00372A27">
        <w:rPr>
          <w:b/>
          <w:sz w:val="28"/>
          <w:szCs w:val="28"/>
        </w:rPr>
        <w:t>характера</w:t>
      </w:r>
      <w:r w:rsidR="00372A27" w:rsidRPr="00372A27">
        <w:rPr>
          <w:b/>
          <w:sz w:val="28"/>
          <w:szCs w:val="28"/>
        </w:rPr>
        <w:t>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Основной опасностью, возникающей при </w:t>
      </w:r>
      <w:r w:rsidR="00372A27" w:rsidRPr="00196F4C">
        <w:rPr>
          <w:sz w:val="28"/>
          <w:szCs w:val="28"/>
        </w:rPr>
        <w:t>военных действиях,</w:t>
      </w:r>
      <w:r w:rsidRPr="00196F4C">
        <w:rPr>
          <w:sz w:val="28"/>
          <w:szCs w:val="28"/>
        </w:rPr>
        <w:t xml:space="preserve"> является оружие массового поражения. К нему относятся: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Ядерное оружие.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Очагом ядерного поражения называется территория, подвергшаяся непосредственному воздействию поражающих факторов ядерного взрыва. По оценке современных специалистов, к ним сегодня относятся: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проникающая радиация;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радиоактивное заражение местности;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световое излучение;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воздушная ударная волна;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сейсмовзрывные волны в грунте;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психотравмирующий комплекс факторов.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В Министерстве обороны РФ разработаны новые рекомендации, которыми вводится следующая классификация поражений личного состава: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радиационное - поражение в результате воздействия ионизирующих факторов ядерного взрыва (проникающей радиации, радиоактивного заражения местности);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термическое - поражение в результате воздействия термического поражающего фактора (светового излучения ядерного взрыва);</w:t>
      </w:r>
    </w:p>
    <w:p w:rsidR="0014152A" w:rsidRDefault="00196F4C" w:rsidP="00196F4C">
      <w:pPr>
        <w:pStyle w:val="2"/>
        <w:shd w:val="clear" w:color="auto" w:fill="auto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механическое - поражение в результате воздействия механических поражающих факторов ядерного взрыва (воздушной ударной волны, сейсмовзрывных волн в грунте);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комбинированное - поражение в результате одновременного или последовательного воздействий радиационного, термического и механического поражающих факторов ядерного взрыва;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</w:r>
      <w:proofErr w:type="spellStart"/>
      <w:r w:rsidRPr="00196F4C">
        <w:rPr>
          <w:sz w:val="28"/>
          <w:szCs w:val="28"/>
        </w:rPr>
        <w:t>психотравматическое</w:t>
      </w:r>
      <w:proofErr w:type="spellEnd"/>
      <w:r w:rsidRPr="00196F4C">
        <w:rPr>
          <w:sz w:val="28"/>
          <w:szCs w:val="28"/>
        </w:rPr>
        <w:t xml:space="preserve"> - поражение в результате совокупности явлений физической картины ядерного взрыва, его последствий и субъективного восприятия их человеком.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Химическое оружие - это отравляющие вещества (ОВ) и средства доставки их к цели.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Основу химического оружия составляют отравляющие вещества (ОВ).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Отравляющими веществами называются специально синтезированные высокотоксичные химические соединения, предназначенные для массового </w:t>
      </w:r>
      <w:r w:rsidRPr="00196F4C">
        <w:rPr>
          <w:sz w:val="28"/>
          <w:szCs w:val="28"/>
        </w:rPr>
        <w:lastRenderedPageBreak/>
        <w:t>поражения незащищенных людей, заражения воздуха, местности, продовольствия, воды, техники и т.д.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ОВ классифицируют: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нервно - паралитического действия (зарин, зоман, v-газы);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кожно-нарывного действия (иприт, люизит);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</w:r>
      <w:proofErr w:type="spellStart"/>
      <w:r w:rsidRPr="00196F4C">
        <w:rPr>
          <w:sz w:val="28"/>
          <w:szCs w:val="28"/>
        </w:rPr>
        <w:t>общеядовитого</w:t>
      </w:r>
      <w:proofErr w:type="spellEnd"/>
      <w:r w:rsidRPr="00196F4C">
        <w:rPr>
          <w:sz w:val="28"/>
          <w:szCs w:val="28"/>
        </w:rPr>
        <w:t xml:space="preserve"> действия (синильная кислота, хлорциан);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удушающего действия (фосген, дифосген);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раздражающего действия (в том числе слезоточивые и комбинированные) (адамсит, хлорпикрин, CS (си-эс) и CR (си-эр));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психогенного действия (диэтиламид лизергиновой кислоты (LSD), Би- 3ет).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Бактериологическое оружие.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Бактериологическое (биологическое) оружие - это биологические средства (БС) - источники инфекционных (заразных) болезней, предназначенные для поражения людей, животных, растений, а также средства доставки их к цели. Возбудителями болезней являются бактерии, вирусы риккетсии, грибки, микробы и их токсины. Массовые заболевания, распространившиеся за короткое время на обширные территории, называются эпидемией (если болеют люди), эпизоотией (</w:t>
      </w:r>
      <w:r w:rsidR="00814390" w:rsidRPr="00196F4C">
        <w:rPr>
          <w:sz w:val="28"/>
          <w:szCs w:val="28"/>
        </w:rPr>
        <w:t>при заболевании</w:t>
      </w:r>
      <w:r w:rsidRPr="00196F4C">
        <w:rPr>
          <w:sz w:val="28"/>
          <w:szCs w:val="28"/>
        </w:rPr>
        <w:t xml:space="preserve"> животных), </w:t>
      </w:r>
      <w:proofErr w:type="spellStart"/>
      <w:r w:rsidRPr="00196F4C">
        <w:rPr>
          <w:sz w:val="28"/>
          <w:szCs w:val="28"/>
        </w:rPr>
        <w:t>энифитотиней</w:t>
      </w:r>
      <w:proofErr w:type="spellEnd"/>
      <w:r w:rsidRPr="00196F4C">
        <w:rPr>
          <w:sz w:val="28"/>
          <w:szCs w:val="28"/>
        </w:rPr>
        <w:t xml:space="preserve"> (</w:t>
      </w:r>
      <w:r w:rsidR="00814390" w:rsidRPr="00196F4C">
        <w:rPr>
          <w:sz w:val="28"/>
          <w:szCs w:val="28"/>
        </w:rPr>
        <w:t>при заболевании</w:t>
      </w:r>
      <w:r w:rsidRPr="00196F4C">
        <w:rPr>
          <w:sz w:val="28"/>
          <w:szCs w:val="28"/>
        </w:rPr>
        <w:t xml:space="preserve"> растений).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Кроме непосредственного воздействия поражающих факторов современных средств поражения на население будут влиять и вторичные факторы. К таким факторам относятся: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разрушения радиационно-опасных объектов (АЭС, пунктов хранения РВ и т.п.) в результате чего возникает очаг радиоактивного поражения;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 xml:space="preserve">разрушение производств с </w:t>
      </w:r>
      <w:proofErr w:type="spellStart"/>
      <w:r w:rsidRPr="00196F4C">
        <w:rPr>
          <w:sz w:val="28"/>
          <w:szCs w:val="28"/>
        </w:rPr>
        <w:t>аварийно</w:t>
      </w:r>
      <w:proofErr w:type="spellEnd"/>
      <w:r w:rsidRPr="00196F4C">
        <w:rPr>
          <w:sz w:val="28"/>
          <w:szCs w:val="28"/>
        </w:rPr>
        <w:t xml:space="preserve"> химически опасными веществами (АХОВ), в результате чего возникает очаг химического поражения;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массовые пожары;</w:t>
      </w:r>
    </w:p>
    <w:p w:rsidR="00196F4C" w:rsidRDefault="00196F4C" w:rsidP="00196F4C">
      <w:pPr>
        <w:pStyle w:val="2"/>
        <w:shd w:val="clear" w:color="auto" w:fill="auto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зоны катастрофического затопления от разрушения плотин и т.д.</w:t>
      </w:r>
    </w:p>
    <w:p w:rsidR="00196F4C" w:rsidRPr="00372A27" w:rsidRDefault="00196F4C" w:rsidP="00372A27">
      <w:pPr>
        <w:pStyle w:val="2"/>
        <w:tabs>
          <w:tab w:val="left" w:pos="1412"/>
        </w:tabs>
        <w:spacing w:line="240" w:lineRule="auto"/>
        <w:ind w:left="142" w:firstLine="709"/>
        <w:rPr>
          <w:b/>
          <w:sz w:val="28"/>
          <w:szCs w:val="28"/>
        </w:rPr>
      </w:pPr>
      <w:r w:rsidRPr="00372A27">
        <w:rPr>
          <w:b/>
          <w:sz w:val="28"/>
          <w:szCs w:val="28"/>
        </w:rPr>
        <w:t>3.</w:t>
      </w:r>
      <w:r w:rsidRPr="00372A27">
        <w:rPr>
          <w:b/>
          <w:sz w:val="28"/>
          <w:szCs w:val="28"/>
        </w:rPr>
        <w:tab/>
        <w:t>Гражданская оборона, ее задачи и значение мероприятий</w:t>
      </w:r>
      <w:r w:rsidR="00372A27" w:rsidRPr="00372A27">
        <w:rPr>
          <w:b/>
          <w:sz w:val="28"/>
          <w:szCs w:val="28"/>
        </w:rPr>
        <w:t xml:space="preserve"> </w:t>
      </w:r>
      <w:r w:rsidRPr="00372A27">
        <w:rPr>
          <w:b/>
          <w:sz w:val="28"/>
          <w:szCs w:val="28"/>
        </w:rPr>
        <w:t>гражданской обороны</w:t>
      </w:r>
      <w:r w:rsidR="00372A27" w:rsidRPr="00372A27">
        <w:rPr>
          <w:b/>
          <w:sz w:val="28"/>
          <w:szCs w:val="28"/>
        </w:rPr>
        <w:t>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ГО - система мероприятий по подготовке к защите и по защите населения, материальных и культурных ценностей на территории Российской Федерации от опасностей, возникающих при ведении военных действий или вследствие этих действий.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Мероприятия по ГО - организационные и специальные действия, осуществляемые в области ГО в соответствии с федеральными законами и иными нормативными правовыми актами РФ,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Требования в области ГО - специальные условия (правила) эксплуатации технических систем управления гражданской обороны и объектов гражданской обороны, использования и содержания систем оповещения, средств индивидуальной защиты, другой специальной техники и имущества гражданской обороны, установленные федеральными законами и иными нормативными правовыми актами Российской Федерации.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Основными задачами в области гражданской обороны являются: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 xml:space="preserve">подготовка населения в области гражданской обороны; оповещение </w:t>
      </w:r>
      <w:r w:rsidRPr="00196F4C">
        <w:rPr>
          <w:sz w:val="28"/>
          <w:szCs w:val="28"/>
        </w:rPr>
        <w:lastRenderedPageBreak/>
        <w:t>населения об опасностях, возникающих при военных конфликтах или вследствие этих конфликтов, а также при чрезвычайных ситуациях природного и техногенного характера;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эвакуация населения, материальных и культурных ценностей в безопасные районы;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предоставление населению средств индивидуальной и коллективной защиты;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проведение мероприятий по световой маскировке и другим видам маскировки;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проведение аварийно-спасательных и других неотложных работ в случае возникновения опасностей для населения при военных конфликтах или вследствие этих конфликтов, а также при чрезвычайных ситуациях природного и техногенного характера;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первоочередное жизнеобеспечение населения, пострадавшего при военных конфликтах или вследствие этих конфликтов, а также при чрезвычайных ситуациях природного и техногенного характера;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борьба с пожарами, возникшими при военных конфликтах или вследствие этих конфликтов;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обнаружение и обозначение районов, подвергшихся радиоактивному, химическому, биологическому или иному заражению;</w:t>
      </w:r>
    </w:p>
    <w:p w:rsidR="00196F4C" w:rsidRPr="00196F4C" w:rsidRDefault="00757537" w:rsidP="00757537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  <w:t xml:space="preserve">санитарная обработка </w:t>
      </w:r>
      <w:r w:rsidR="00196F4C" w:rsidRPr="00196F4C">
        <w:rPr>
          <w:sz w:val="28"/>
          <w:szCs w:val="28"/>
        </w:rPr>
        <w:t>на</w:t>
      </w:r>
      <w:r>
        <w:rPr>
          <w:sz w:val="28"/>
          <w:szCs w:val="28"/>
        </w:rPr>
        <w:t xml:space="preserve">селения, обеззараживание зданий </w:t>
      </w:r>
      <w:r w:rsidR="00196F4C" w:rsidRPr="00196F4C">
        <w:rPr>
          <w:sz w:val="28"/>
          <w:szCs w:val="28"/>
        </w:rPr>
        <w:t>и сооружений, специальная обработка техники и территорий;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восстановление и поддержание порядка в районах, пострадавших при военных конфликтах или вследствие этих конфликтов, а также при чрезвычайных ситуациях природного и техногенного характера;</w:t>
      </w:r>
    </w:p>
    <w:p w:rsidR="00196F4C" w:rsidRDefault="00757537" w:rsidP="00757537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  <w:t xml:space="preserve">срочное восстановление функционирования необходимых </w:t>
      </w:r>
      <w:r w:rsidR="00196F4C" w:rsidRPr="00196F4C">
        <w:rPr>
          <w:sz w:val="28"/>
          <w:szCs w:val="28"/>
        </w:rPr>
        <w:t>коммунальных служб в военное время;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срочное захоронение трупов в военное время;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обеспечение устойчивости функционирования организаций, необходимых для выживания населения при военных конфликтах или вследствие этих конфликтов, а также при чрезвычайных ситуациях природного и техногенного характера;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обеспечение постоянной готовности сил и средств ГО.</w:t>
      </w:r>
    </w:p>
    <w:p w:rsidR="00196F4C" w:rsidRPr="00757537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b/>
          <w:sz w:val="28"/>
          <w:szCs w:val="28"/>
        </w:rPr>
      </w:pPr>
      <w:r w:rsidRPr="00757537">
        <w:rPr>
          <w:b/>
          <w:sz w:val="28"/>
          <w:szCs w:val="28"/>
        </w:rPr>
        <w:t>4.</w:t>
      </w:r>
      <w:r w:rsidRPr="00757537">
        <w:rPr>
          <w:b/>
          <w:sz w:val="28"/>
          <w:szCs w:val="28"/>
        </w:rPr>
        <w:tab/>
        <w:t>Сведе</w:t>
      </w:r>
      <w:r w:rsidR="00757537" w:rsidRPr="00757537">
        <w:rPr>
          <w:b/>
          <w:sz w:val="28"/>
          <w:szCs w:val="28"/>
        </w:rPr>
        <w:t>ния об колледже:</w:t>
      </w:r>
    </w:p>
    <w:p w:rsidR="00196F4C" w:rsidRPr="00196F4C" w:rsidRDefault="00757537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>
        <w:rPr>
          <w:sz w:val="28"/>
          <w:szCs w:val="28"/>
        </w:rPr>
        <w:t xml:space="preserve">Основные здания колледжа расположены в городе Ростов-на-Дону. Территория составляет:11.602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 </w:t>
      </w:r>
      <w:r w:rsidRPr="00757537">
        <w:rPr>
          <w:sz w:val="28"/>
          <w:szCs w:val="28"/>
        </w:rPr>
        <w:t>(кв. метров</w:t>
      </w:r>
      <w:r>
        <w:rPr>
          <w:sz w:val="28"/>
          <w:szCs w:val="28"/>
        </w:rPr>
        <w:t>)</w:t>
      </w:r>
      <w:r w:rsidR="00196F4C" w:rsidRPr="00196F4C">
        <w:rPr>
          <w:sz w:val="28"/>
          <w:szCs w:val="28"/>
        </w:rPr>
        <w:t>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На территориях ра</w:t>
      </w:r>
      <w:r w:rsidR="00757537">
        <w:rPr>
          <w:sz w:val="28"/>
          <w:szCs w:val="28"/>
        </w:rPr>
        <w:t>змещены здания с этажностью до 2</w:t>
      </w:r>
      <w:r w:rsidRPr="00196F4C">
        <w:rPr>
          <w:sz w:val="28"/>
          <w:szCs w:val="28"/>
        </w:rPr>
        <w:t xml:space="preserve"> этажей. 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Каждое здание оборудовано пожарной сигнализацией, средствами оповещения работников в области ГО.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Здания и сооружения </w:t>
      </w:r>
      <w:r w:rsidR="004F71E9">
        <w:rPr>
          <w:sz w:val="28"/>
          <w:szCs w:val="28"/>
        </w:rPr>
        <w:t>колледжа</w:t>
      </w:r>
      <w:r w:rsidRPr="00196F4C">
        <w:rPr>
          <w:sz w:val="28"/>
          <w:szCs w:val="28"/>
        </w:rPr>
        <w:t xml:space="preserve"> не представляют опасности для рядом расположенных объектов и жилой застройки. Характер учебного процесса и производственной деятельности не предполагает хранения, обращения и использования взрывчатых, легковоспламеняющихся, ядовитых и радиоактивных материалов. ЧС, связанные с эксплуатацией </w:t>
      </w:r>
      <w:r w:rsidR="004F71E9" w:rsidRPr="00196F4C">
        <w:rPr>
          <w:sz w:val="28"/>
          <w:szCs w:val="28"/>
        </w:rPr>
        <w:t>зданий,</w:t>
      </w:r>
      <w:r w:rsidRPr="00196F4C">
        <w:rPr>
          <w:sz w:val="28"/>
          <w:szCs w:val="28"/>
        </w:rPr>
        <w:t xml:space="preserve"> не могут привести к выбросу опасных веществ и образованию зон заражения.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lastRenderedPageBreak/>
        <w:t xml:space="preserve">В </w:t>
      </w:r>
      <w:r w:rsidR="004F71E9">
        <w:rPr>
          <w:sz w:val="28"/>
          <w:szCs w:val="28"/>
        </w:rPr>
        <w:t>колледже</w:t>
      </w:r>
      <w:r w:rsidRPr="00196F4C">
        <w:rPr>
          <w:sz w:val="28"/>
          <w:szCs w:val="28"/>
        </w:rPr>
        <w:t xml:space="preserve"> в целях координации деятельности органов управления, служб и подразделений, а также для руководства силами и средствами при ликвидации последствий ЧС, для разработки и осуществления мероприятий по предупреждению ЧС создана комиссия чрезвычайных ситуаций и пожарной безопасности (далее – </w:t>
      </w:r>
      <w:proofErr w:type="spellStart"/>
      <w:r w:rsidRPr="00196F4C">
        <w:rPr>
          <w:sz w:val="28"/>
          <w:szCs w:val="28"/>
        </w:rPr>
        <w:t>КЧСиПБ</w:t>
      </w:r>
      <w:proofErr w:type="spellEnd"/>
      <w:r w:rsidRPr="00196F4C">
        <w:rPr>
          <w:sz w:val="28"/>
          <w:szCs w:val="28"/>
        </w:rPr>
        <w:t xml:space="preserve"> либо КЧС).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proofErr w:type="spellStart"/>
      <w:r w:rsidRPr="00196F4C">
        <w:rPr>
          <w:sz w:val="28"/>
          <w:szCs w:val="28"/>
        </w:rPr>
        <w:t>КЧСиПБ</w:t>
      </w:r>
      <w:proofErr w:type="spellEnd"/>
      <w:r w:rsidRPr="00196F4C">
        <w:rPr>
          <w:sz w:val="28"/>
          <w:szCs w:val="28"/>
        </w:rPr>
        <w:t xml:space="preserve"> создается решением директора </w:t>
      </w:r>
      <w:r w:rsidR="004F71E9">
        <w:rPr>
          <w:sz w:val="28"/>
          <w:szCs w:val="28"/>
        </w:rPr>
        <w:t>колледжа</w:t>
      </w:r>
      <w:r w:rsidRPr="00196F4C">
        <w:rPr>
          <w:sz w:val="28"/>
          <w:szCs w:val="28"/>
        </w:rPr>
        <w:t>. Положение о ней и ее состав объявляются приказом.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proofErr w:type="spellStart"/>
      <w:r w:rsidRPr="00196F4C">
        <w:rPr>
          <w:sz w:val="28"/>
          <w:szCs w:val="28"/>
        </w:rPr>
        <w:t>КЧСиПБ</w:t>
      </w:r>
      <w:proofErr w:type="spellEnd"/>
      <w:r w:rsidRPr="00196F4C">
        <w:rPr>
          <w:sz w:val="28"/>
          <w:szCs w:val="28"/>
        </w:rPr>
        <w:t xml:space="preserve"> комплектуется ответственными работниками управленческого аппарата </w:t>
      </w:r>
      <w:r w:rsidR="004F71E9">
        <w:rPr>
          <w:sz w:val="28"/>
          <w:szCs w:val="28"/>
        </w:rPr>
        <w:t>колледжа</w:t>
      </w:r>
      <w:r w:rsidRPr="00196F4C">
        <w:rPr>
          <w:sz w:val="28"/>
          <w:szCs w:val="28"/>
        </w:rPr>
        <w:t xml:space="preserve"> и ее структурных подразделений.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Основная задача </w:t>
      </w:r>
      <w:proofErr w:type="spellStart"/>
      <w:r w:rsidRPr="00196F4C">
        <w:rPr>
          <w:sz w:val="28"/>
          <w:szCs w:val="28"/>
        </w:rPr>
        <w:t>КЧСиПБ</w:t>
      </w:r>
      <w:proofErr w:type="spellEnd"/>
      <w:r w:rsidRPr="00196F4C">
        <w:rPr>
          <w:sz w:val="28"/>
          <w:szCs w:val="28"/>
        </w:rPr>
        <w:t>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1.</w:t>
      </w:r>
      <w:r w:rsidRPr="00196F4C">
        <w:rPr>
          <w:sz w:val="28"/>
          <w:szCs w:val="28"/>
        </w:rPr>
        <w:tab/>
        <w:t>Разработка и осуществление мероприятий по предупреждению и повышению надежности работы объекта, обеспечению устойчивости его функционирования (ПУФ) при возникновении ЧС;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2.</w:t>
      </w:r>
      <w:r w:rsidRPr="00196F4C">
        <w:rPr>
          <w:sz w:val="28"/>
          <w:szCs w:val="28"/>
        </w:rPr>
        <w:tab/>
        <w:t xml:space="preserve">организация работ по созданию </w:t>
      </w:r>
      <w:r w:rsidR="004F71E9" w:rsidRPr="00196F4C">
        <w:rPr>
          <w:sz w:val="28"/>
          <w:szCs w:val="28"/>
        </w:rPr>
        <w:t>на локальные системы</w:t>
      </w:r>
      <w:r w:rsidRPr="00196F4C">
        <w:rPr>
          <w:sz w:val="28"/>
          <w:szCs w:val="28"/>
        </w:rPr>
        <w:t xml:space="preserve"> оповещения (ЛСО), поддержание ее в постоянной готовности;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3.</w:t>
      </w:r>
      <w:r w:rsidRPr="00196F4C">
        <w:rPr>
          <w:sz w:val="28"/>
          <w:szCs w:val="28"/>
        </w:rPr>
        <w:tab/>
        <w:t xml:space="preserve">обеспечение готовности органов управления, сил и средств к действиям в ЧС, при необходимости - эвакуации персонала и </w:t>
      </w:r>
      <w:r w:rsidR="004F71E9">
        <w:rPr>
          <w:sz w:val="28"/>
          <w:szCs w:val="28"/>
        </w:rPr>
        <w:t>обучающихся колледжа</w:t>
      </w:r>
      <w:r w:rsidRPr="00196F4C">
        <w:rPr>
          <w:sz w:val="28"/>
          <w:szCs w:val="28"/>
        </w:rPr>
        <w:t>;</w:t>
      </w:r>
    </w:p>
    <w:p w:rsidR="00196F4C" w:rsidRDefault="00196F4C" w:rsidP="00196F4C">
      <w:pPr>
        <w:pStyle w:val="2"/>
        <w:shd w:val="clear" w:color="auto" w:fill="auto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4.</w:t>
      </w:r>
      <w:r w:rsidRPr="00196F4C">
        <w:rPr>
          <w:sz w:val="28"/>
          <w:szCs w:val="28"/>
        </w:rPr>
        <w:tab/>
        <w:t>создание и использование резервов финансовых и материальных ресурсов для ликвидации ЧС;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5.</w:t>
      </w:r>
      <w:r w:rsidRPr="00196F4C">
        <w:rPr>
          <w:sz w:val="28"/>
          <w:szCs w:val="28"/>
        </w:rPr>
        <w:tab/>
        <w:t>подготовка руководящего состава, сил и средств, а т</w:t>
      </w:r>
      <w:r w:rsidR="004F71E9">
        <w:rPr>
          <w:sz w:val="28"/>
          <w:szCs w:val="28"/>
        </w:rPr>
        <w:t>акже всего персонала колледжа</w:t>
      </w:r>
      <w:r w:rsidRPr="00196F4C">
        <w:rPr>
          <w:sz w:val="28"/>
          <w:szCs w:val="28"/>
        </w:rPr>
        <w:t xml:space="preserve"> к действиям в ЧС;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6.</w:t>
      </w:r>
      <w:r w:rsidRPr="00196F4C">
        <w:rPr>
          <w:sz w:val="28"/>
          <w:szCs w:val="28"/>
        </w:rPr>
        <w:tab/>
        <w:t>реализация требований пожарной безопасности.</w:t>
      </w:r>
    </w:p>
    <w:p w:rsidR="00196F4C" w:rsidRPr="00196F4C" w:rsidRDefault="00196F4C" w:rsidP="004F71E9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5.</w:t>
      </w:r>
      <w:r w:rsidRPr="00196F4C">
        <w:rPr>
          <w:sz w:val="28"/>
          <w:szCs w:val="28"/>
        </w:rPr>
        <w:tab/>
        <w:t xml:space="preserve">Организация подготовки работников </w:t>
      </w:r>
      <w:r w:rsidR="004F71E9">
        <w:rPr>
          <w:sz w:val="28"/>
          <w:szCs w:val="28"/>
        </w:rPr>
        <w:t xml:space="preserve">колледжа </w:t>
      </w:r>
      <w:r w:rsidRPr="00196F4C">
        <w:rPr>
          <w:sz w:val="28"/>
          <w:szCs w:val="28"/>
        </w:rPr>
        <w:t>в области гражданской обороны и защиты от чрезвычайных ситуаций</w:t>
      </w:r>
      <w:r w:rsidR="004F71E9">
        <w:rPr>
          <w:sz w:val="28"/>
          <w:szCs w:val="28"/>
        </w:rPr>
        <w:t>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Порядок подготовки населения в области ГО и защиты от чрезвычайных ситуаций определяется Правительством Российской Федерации.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Подготовка населения к действиям в области ГО и ЧС осуществляется в организациях, в том числе в организациях, осуществляющих образовательную деятельность, по месту жительства, а также с использованием специализированных технических средств оповещения и информирования населения в местах массового пребывания людей.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В </w:t>
      </w:r>
      <w:r w:rsidR="004F71E9">
        <w:rPr>
          <w:sz w:val="28"/>
          <w:szCs w:val="28"/>
        </w:rPr>
        <w:t>колледже</w:t>
      </w:r>
      <w:r w:rsidRPr="00196F4C">
        <w:rPr>
          <w:sz w:val="28"/>
          <w:szCs w:val="28"/>
        </w:rPr>
        <w:t xml:space="preserve"> организованы учебные группы для обучения работников по вопросам ГО и защиты от ЧС.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Для руководителей, руководителей учебных групп в области ГО, работников, уполномоченных на решение задач в области ГО и защиты от ЧС проводится обучение в учебно-методи</w:t>
      </w:r>
      <w:r w:rsidR="004F71E9">
        <w:rPr>
          <w:sz w:val="28"/>
          <w:szCs w:val="28"/>
        </w:rPr>
        <w:t>ческих центрах по ГО и ЧС г. Ростова-на-Дону</w:t>
      </w:r>
      <w:r w:rsidRPr="00196F4C">
        <w:rPr>
          <w:sz w:val="28"/>
          <w:szCs w:val="28"/>
        </w:rPr>
        <w:t xml:space="preserve"> и по ежегодным заявкам, представляемым в эти учебно-методические центры</w:t>
      </w:r>
      <w:r w:rsidR="004F71E9" w:rsidRPr="004F71E9">
        <w:rPr>
          <w:sz w:val="28"/>
          <w:szCs w:val="28"/>
        </w:rPr>
        <w:t xml:space="preserve"> </w:t>
      </w:r>
      <w:r w:rsidR="004F71E9">
        <w:rPr>
          <w:sz w:val="28"/>
          <w:szCs w:val="28"/>
        </w:rPr>
        <w:t>колледжем.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Обучающиеся в </w:t>
      </w:r>
      <w:r w:rsidR="004F71E9">
        <w:rPr>
          <w:sz w:val="28"/>
          <w:szCs w:val="28"/>
        </w:rPr>
        <w:t>колледже</w:t>
      </w:r>
      <w:r w:rsidR="004F71E9" w:rsidRPr="00196F4C">
        <w:rPr>
          <w:sz w:val="28"/>
          <w:szCs w:val="28"/>
        </w:rPr>
        <w:t xml:space="preserve"> </w:t>
      </w:r>
      <w:r w:rsidRPr="00196F4C">
        <w:rPr>
          <w:sz w:val="28"/>
          <w:szCs w:val="28"/>
        </w:rPr>
        <w:t>проходят обучение в области ГО на занятиях по программе «Безопасность жизнедеятельности».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6.</w:t>
      </w:r>
      <w:r w:rsidRPr="00196F4C">
        <w:rPr>
          <w:sz w:val="28"/>
          <w:szCs w:val="28"/>
        </w:rPr>
        <w:tab/>
        <w:t xml:space="preserve">Тренировки и другие плановые мероприятия по гражданской обороне и защите от чрезвычайных ситуаций, проводимые в </w:t>
      </w:r>
      <w:r w:rsidR="004F71E9">
        <w:rPr>
          <w:sz w:val="28"/>
          <w:szCs w:val="28"/>
        </w:rPr>
        <w:t>колледже.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В </w:t>
      </w:r>
      <w:r w:rsidR="004F71E9">
        <w:rPr>
          <w:sz w:val="28"/>
          <w:szCs w:val="28"/>
        </w:rPr>
        <w:t>колледже</w:t>
      </w:r>
      <w:r w:rsidRPr="00196F4C">
        <w:rPr>
          <w:sz w:val="28"/>
          <w:szCs w:val="28"/>
        </w:rPr>
        <w:t xml:space="preserve"> в соответствии с ежегодным Планом основных мероприятий в области ГО, предупреждения и ликвидации ЧС, обеспечения пожарной безопасности проводятся учения и тренировки совместно с органами </w:t>
      </w:r>
      <w:r w:rsidRPr="00196F4C">
        <w:rPr>
          <w:sz w:val="28"/>
          <w:szCs w:val="28"/>
        </w:rPr>
        <w:lastRenderedPageBreak/>
        <w:t xml:space="preserve">государственной власти разных уровней, муниципальными органами власти разных уровней, МЧС России и его подразделений. Из работников </w:t>
      </w:r>
      <w:r w:rsidR="004F71E9">
        <w:rPr>
          <w:sz w:val="28"/>
          <w:szCs w:val="28"/>
        </w:rPr>
        <w:t>колледжа</w:t>
      </w:r>
      <w:r w:rsidRPr="00196F4C">
        <w:rPr>
          <w:sz w:val="28"/>
          <w:szCs w:val="28"/>
        </w:rPr>
        <w:t xml:space="preserve"> к учениям и тренировкам привлекаются как должностные лица, так и все сотрудники. Проводятся проверки системы оповещения о ЧС в колледже.</w:t>
      </w:r>
    </w:p>
    <w:p w:rsidR="00196F4C" w:rsidRDefault="00196F4C" w:rsidP="00196F4C">
      <w:pPr>
        <w:pStyle w:val="2"/>
        <w:shd w:val="clear" w:color="auto" w:fill="auto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Проводятся тренировки по эвакуации сотрудников и обучающихся из зданий </w:t>
      </w:r>
      <w:r w:rsidR="004F71E9">
        <w:rPr>
          <w:sz w:val="28"/>
          <w:szCs w:val="28"/>
        </w:rPr>
        <w:t>колледжа</w:t>
      </w:r>
      <w:r w:rsidRPr="00196F4C">
        <w:rPr>
          <w:sz w:val="28"/>
          <w:szCs w:val="28"/>
        </w:rPr>
        <w:t xml:space="preserve"> по различным сигналам оповещения.</w:t>
      </w:r>
    </w:p>
    <w:p w:rsidR="00196F4C" w:rsidRPr="004458BB" w:rsidRDefault="00196F4C" w:rsidP="004458BB">
      <w:pPr>
        <w:pStyle w:val="2"/>
        <w:tabs>
          <w:tab w:val="left" w:pos="1412"/>
        </w:tabs>
        <w:spacing w:line="240" w:lineRule="auto"/>
        <w:ind w:left="142" w:firstLine="709"/>
        <w:rPr>
          <w:b/>
          <w:sz w:val="28"/>
          <w:szCs w:val="28"/>
        </w:rPr>
      </w:pPr>
      <w:r w:rsidRPr="004458BB">
        <w:rPr>
          <w:b/>
          <w:sz w:val="28"/>
          <w:szCs w:val="28"/>
        </w:rPr>
        <w:t>7.</w:t>
      </w:r>
      <w:r w:rsidRPr="004458BB">
        <w:rPr>
          <w:b/>
          <w:sz w:val="28"/>
          <w:szCs w:val="28"/>
        </w:rPr>
        <w:tab/>
        <w:t>Сигналы Гражданск</w:t>
      </w:r>
      <w:r w:rsidR="004458BB" w:rsidRPr="004458BB">
        <w:rPr>
          <w:b/>
          <w:sz w:val="28"/>
          <w:szCs w:val="28"/>
        </w:rPr>
        <w:t>ой обороны. Действия работников к</w:t>
      </w:r>
      <w:r w:rsidR="004F71E9" w:rsidRPr="004458BB">
        <w:rPr>
          <w:b/>
          <w:sz w:val="28"/>
          <w:szCs w:val="28"/>
        </w:rPr>
        <w:t>олледж</w:t>
      </w:r>
      <w:r w:rsidR="004458BB" w:rsidRPr="004458BB">
        <w:rPr>
          <w:b/>
          <w:sz w:val="28"/>
          <w:szCs w:val="28"/>
        </w:rPr>
        <w:t>а</w:t>
      </w:r>
      <w:r w:rsidRPr="004458BB">
        <w:rPr>
          <w:b/>
          <w:sz w:val="28"/>
          <w:szCs w:val="28"/>
        </w:rPr>
        <w:t xml:space="preserve"> по сигналам Гражданской обороны</w:t>
      </w:r>
      <w:r w:rsidR="004F71E9" w:rsidRPr="004458BB">
        <w:rPr>
          <w:b/>
          <w:sz w:val="28"/>
          <w:szCs w:val="28"/>
        </w:rPr>
        <w:t>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Основным сигналом ГО является сигнал «ВНИМАНИЕ ВСЕМ!» с информацией о воздушной тревоге, химической тревоге, радиационной опасности или угрозе катастрофического затопления и действий работников </w:t>
      </w:r>
      <w:r w:rsidR="004F71E9">
        <w:rPr>
          <w:sz w:val="28"/>
          <w:szCs w:val="28"/>
        </w:rPr>
        <w:t>колледжа</w:t>
      </w:r>
      <w:r w:rsidRPr="00196F4C">
        <w:rPr>
          <w:sz w:val="28"/>
          <w:szCs w:val="28"/>
        </w:rPr>
        <w:t xml:space="preserve"> по ним.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Все работники обязаны подчиняться сигналам гражданской обороны.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Завывание сирен, сигналы транспортных средств означают предупредительный сигнал «ВНИМАНИЕ ВСЕМ!». Услышав его и сигналы объектовой системы оповещения необходимо немедленно включить теле-, радиоприемники и слушать экстренное сообщение (речевую информацию) органов власти или руководства </w:t>
      </w:r>
      <w:r w:rsidR="004F71E9">
        <w:rPr>
          <w:sz w:val="28"/>
          <w:szCs w:val="28"/>
        </w:rPr>
        <w:t>колледжа</w:t>
      </w:r>
      <w:r w:rsidRPr="00196F4C">
        <w:rPr>
          <w:sz w:val="28"/>
          <w:szCs w:val="28"/>
        </w:rPr>
        <w:t>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Эти сообщения будут содержать информацию об угрозе или начале военных действий, об угрозе или возникновении ЧС, их масштабах, прогнозируемом развитии, неотложных действиях и правилах поведения персонала.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Главное внимательно прослушать и правильно понять переданное сообщение (оно будет передаваться несколько раз). Переспросить окружающих, правильно ли вы поняли передаваемую информацию и правильно ли собираетесь действовать.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Строго и неукоснительно следовать установленным правилам поведения в условиях угрозы или возникновения ЧС.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С целью своевременного предупреждения работников </w:t>
      </w:r>
      <w:r w:rsidR="004F71E9">
        <w:rPr>
          <w:sz w:val="28"/>
          <w:szCs w:val="28"/>
        </w:rPr>
        <w:t>колледжа</w:t>
      </w:r>
      <w:r w:rsidRPr="00196F4C">
        <w:rPr>
          <w:sz w:val="28"/>
          <w:szCs w:val="28"/>
        </w:rPr>
        <w:t xml:space="preserve"> о возникновении непосредственной опасности применения противником ядерного, химического, бактериологического (биологического) или другого оружия и необходимости применения мер защиты установлены следующие сигналы оповещения ГО: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«Воздушная тревога» - «Отбой воздушной тревоги»;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«Радиационная опасность»;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«Химическая тревога».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Сигнал «Воздушная тревога» подается для всего населения. Он предупреждает о непосредственной опасности поражения противником данного города (района). По радиотрансляционной сети передается текст: «Внимание! Внимание! Граждане! Воздушная тревога! Воздушная тревога!» Одновременно с этим сигнал дублируется звуком сирен, гудками заводов и транспортных средств. В </w:t>
      </w:r>
      <w:r w:rsidR="004F71E9">
        <w:rPr>
          <w:sz w:val="28"/>
          <w:szCs w:val="28"/>
        </w:rPr>
        <w:t>колледже</w:t>
      </w:r>
      <w:r w:rsidRPr="00196F4C">
        <w:rPr>
          <w:sz w:val="28"/>
          <w:szCs w:val="28"/>
        </w:rPr>
        <w:t xml:space="preserve"> сигнал будет дублироваться всеми имеющимися в их распоряжении средствами. Продолжительность сигнала 2-3 минуты.</w:t>
      </w:r>
    </w:p>
    <w:p w:rsidR="00196F4C" w:rsidRDefault="00196F4C" w:rsidP="00196F4C">
      <w:pPr>
        <w:pStyle w:val="2"/>
        <w:shd w:val="clear" w:color="auto" w:fill="auto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По этому сигналу работники </w:t>
      </w:r>
      <w:r w:rsidR="004F71E9">
        <w:rPr>
          <w:sz w:val="28"/>
          <w:szCs w:val="28"/>
        </w:rPr>
        <w:t>колледжа</w:t>
      </w:r>
      <w:r w:rsidRPr="00196F4C">
        <w:rPr>
          <w:sz w:val="28"/>
          <w:szCs w:val="28"/>
        </w:rPr>
        <w:t xml:space="preserve"> прекращают работу в соответствии с установленной инструкцией и указаниями администрации, исключающими возникновение аварий, транспорт останавливается и все население укрывается в защитных сооружениях.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Сигнал «Воздушная тревога» может застать людей в любом месте и в самое </w:t>
      </w:r>
      <w:r w:rsidRPr="00196F4C">
        <w:rPr>
          <w:sz w:val="28"/>
          <w:szCs w:val="28"/>
        </w:rPr>
        <w:lastRenderedPageBreak/>
        <w:t>неожиданное время. Во всех случаях следует действовать быстро, но спокойно, уверенно и без паники. Строгое соблюдение правил поведения по этому сигналу значительно сокращает потери людей.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Сигнал «Отбой воздушной тревоги» передается органами ГО. По радиотрансляционной сети передается текст: «Внимание! Внимание, граждане! Отбой воздушной тревоги. Отбой воздушной тревоги». По этому сигналу работники с разрешения комендантов (старших) убежищ и укрытий покидает их и возвращаются на свои рабочие места, и приступают к работе.</w:t>
      </w:r>
    </w:p>
    <w:p w:rsidR="00196F4C" w:rsidRPr="00196F4C" w:rsidRDefault="00675B8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>
        <w:rPr>
          <w:sz w:val="28"/>
          <w:szCs w:val="28"/>
        </w:rPr>
        <w:t>В городе Ростов-на-Дону</w:t>
      </w:r>
      <w:r w:rsidR="00196F4C" w:rsidRPr="00196F4C">
        <w:rPr>
          <w:sz w:val="28"/>
          <w:szCs w:val="28"/>
        </w:rPr>
        <w:t>, по которым противник нанес удары оружием массового поражения, для укрываемых передается информация об обстановке, сложившейся вне укрытий, о принимаемых мерах по ликвидации последствий нападения, режимах поведения населения и другая необходимая информация для последующих действий укрываемых.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Сигнал «Ради</w:t>
      </w:r>
      <w:r w:rsidR="00675B8C">
        <w:rPr>
          <w:sz w:val="28"/>
          <w:szCs w:val="28"/>
        </w:rPr>
        <w:t>ационная опасность» в городе Ростов-на-Дону</w:t>
      </w:r>
      <w:r w:rsidRPr="00196F4C">
        <w:rPr>
          <w:sz w:val="28"/>
          <w:szCs w:val="28"/>
        </w:rPr>
        <w:t xml:space="preserve"> подается </w:t>
      </w:r>
      <w:r w:rsidR="00675B8C" w:rsidRPr="00196F4C">
        <w:rPr>
          <w:sz w:val="28"/>
          <w:szCs w:val="28"/>
        </w:rPr>
        <w:t>по направлению,</w:t>
      </w:r>
      <w:r w:rsidRPr="00196F4C">
        <w:rPr>
          <w:sz w:val="28"/>
          <w:szCs w:val="28"/>
        </w:rPr>
        <w:t xml:space="preserve"> к которым движется радиоактивное облако, образовавшееся при взрыве ядерного боеприпаса.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По сигналу «Радиационная опасность» необходимо надеть респиратор, ватно- марлевую повязку, а при их отсутствии - противогаз, взять подготовленный запас продуктов, аптечку первой помощи, предметы первой необходимости и уйти в убежище, противорадиационное или простейшее укрытие.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Сигнал «Химическая тревога» подается при угрозе или непосредственном обнаружении химического или бактериологического нападения (заражения). По этому сигналу необходимо быстро надеть противогаз, а в случае необходимости - и средства защиты кожи и при первой же возможности укрыться в защитном сооружении.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Если защитного сооружения поблизости не окажется, то от поражения аэрозолями отравляющих веществ и бактериальных средств можно укрыться в жилых, производственных или подсобных помещениях.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Если будет установлено, что противник применил бактериологическое (биологическое) оружие, то по системам оповещения население получит рекомендации о последующих действиях.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Необходимо быть предельно внимательными и строго выполнять распоряжения органов ГО. О том, что опасность нападения противника миновала, и о порядке дальнейших действий распоряжение поступит по тем же каналам связи, что и сигнал оповещения.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Уточнять транслируемые сигналы необходимо в Дежурно-диспетчерской службе Отдела ГО и ЧС по телефону: </w:t>
      </w:r>
      <w:r w:rsidR="00675B8C" w:rsidRPr="00675B8C">
        <w:rPr>
          <w:sz w:val="28"/>
          <w:szCs w:val="28"/>
        </w:rPr>
        <w:t>+7 (863) 240-31-74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При любой аварии или возникновении аварийной ситуации, которая может привести к аварии и несчастному случаю, работник обязан немедленно принять все зависящие от него меры, предупреждающие возможность повреждений (разрушений) объекта и устраняющие опасность для жизни</w:t>
      </w:r>
      <w:r w:rsidRPr="00196F4C">
        <w:t xml:space="preserve"> </w:t>
      </w:r>
      <w:r w:rsidRPr="00196F4C">
        <w:rPr>
          <w:sz w:val="28"/>
          <w:szCs w:val="28"/>
        </w:rPr>
        <w:t>людей. Одновременно сообщить о случившемся непосредственному руководителю.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При несчастных случаях немедленно организовать пострадавшему первую медицинскую помощь, при необходимости вызвать скорую медицинскую помощь и доставку его в медицинскую организацию.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lastRenderedPageBreak/>
        <w:t>Принять неотложные меры по предотвращению развития аварийной или иной чрезвычайной ситуации и воздействия травмирующих факторов на других лиц.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Сохранить до начала расследования несчастного случая обстановку, какой она была на момент происшествия, если это не угрожает жизни и здоровью других лиц и не ведет к катастрофе, аварии или возникновению иных чрезвычайных обстоятельств, а в случае невозможности ее сохранения - зафиксировать сложившуюся обстановку (составить схемы, провести другие мероприятия).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При поражении электрическим током необходимо как можно быстрее освободить пострадавшего от действия электротока, в случае работы на высоте принять меры, предупреждающие его от падения. Отключение оборудования следует произвести с помощью выключателей, разъема штепсельного соединения, перерубить питающий провод инструментом с изолированными ручками. Если отключить оборудование достаточно быстро нельзя, необходимо принять другие меры к освобождению пострадавшего от действия тока. Для отделения пострадавшего от токоведущих частей или провода следует воспользоваться палкой, доской или каким-либо другим сухим предметом, не проводящим электроток, при этом оказывающий помощь должен встать на сухое, не проводящее электроток место или надеть диэлектрические перчатки.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В случае обнаружения (возникновения) пожара привести в действие пожарную сигнализацию, путем приведения в действие (нажатием кнопки) ручного пожарного </w:t>
      </w:r>
      <w:proofErr w:type="spellStart"/>
      <w:r w:rsidRPr="00196F4C">
        <w:rPr>
          <w:sz w:val="28"/>
          <w:szCs w:val="28"/>
        </w:rPr>
        <w:t>извещателя</w:t>
      </w:r>
      <w:proofErr w:type="spellEnd"/>
      <w:r w:rsidRPr="00196F4C">
        <w:rPr>
          <w:sz w:val="28"/>
          <w:szCs w:val="28"/>
        </w:rPr>
        <w:t>, оповестить работников, обучающихся в аудиториях, вызвать пожарную охрану, организовать эвакуацию людей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Принять меры к вызову на место пожара непосредственного руководителя или других должностных лиц.</w:t>
      </w:r>
    </w:p>
    <w:p w:rsidR="00196F4C" w:rsidRDefault="00196F4C" w:rsidP="00196F4C">
      <w:pPr>
        <w:pStyle w:val="2"/>
        <w:shd w:val="clear" w:color="auto" w:fill="auto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При обнаружении запаха газа необходимо немедленно вызвать аварийную газовую службу, сообщить руководителю, организовать эвакуацию из здания сотрудников и обучающихся, не включать и не выключать токоприемники, обеспечить естественную вентиляцию помещения.</w:t>
      </w:r>
    </w:p>
    <w:p w:rsidR="00196F4C" w:rsidRPr="00675B8C" w:rsidRDefault="00196F4C" w:rsidP="00675B8C">
      <w:pPr>
        <w:pStyle w:val="2"/>
        <w:tabs>
          <w:tab w:val="left" w:pos="1412"/>
        </w:tabs>
        <w:spacing w:line="240" w:lineRule="auto"/>
        <w:ind w:left="142" w:firstLine="709"/>
        <w:rPr>
          <w:b/>
          <w:sz w:val="28"/>
          <w:szCs w:val="28"/>
        </w:rPr>
      </w:pPr>
      <w:r w:rsidRPr="00675B8C">
        <w:rPr>
          <w:b/>
          <w:sz w:val="28"/>
          <w:szCs w:val="28"/>
        </w:rPr>
        <w:t>8.</w:t>
      </w:r>
      <w:r w:rsidRPr="00675B8C">
        <w:rPr>
          <w:b/>
          <w:sz w:val="28"/>
          <w:szCs w:val="28"/>
        </w:rPr>
        <w:tab/>
        <w:t>Порядок и правила использования средств индивидуальной</w:t>
      </w:r>
      <w:r w:rsidR="00675B8C" w:rsidRPr="00675B8C">
        <w:rPr>
          <w:b/>
          <w:sz w:val="28"/>
          <w:szCs w:val="28"/>
        </w:rPr>
        <w:t xml:space="preserve"> </w:t>
      </w:r>
      <w:r w:rsidRPr="00675B8C">
        <w:rPr>
          <w:b/>
          <w:sz w:val="28"/>
          <w:szCs w:val="28"/>
        </w:rPr>
        <w:t>и коллективной защиты при чрезвычайных ситуациях,</w:t>
      </w:r>
      <w:r w:rsidR="00675B8C" w:rsidRPr="00675B8C">
        <w:rPr>
          <w:b/>
          <w:sz w:val="28"/>
          <w:szCs w:val="28"/>
        </w:rPr>
        <w:t xml:space="preserve"> </w:t>
      </w:r>
      <w:r w:rsidRPr="00675B8C">
        <w:rPr>
          <w:b/>
          <w:sz w:val="28"/>
          <w:szCs w:val="28"/>
        </w:rPr>
        <w:t>а также средств пожаротушения, имеющихся в организации</w:t>
      </w:r>
      <w:r w:rsidR="00675B8C" w:rsidRPr="00675B8C">
        <w:rPr>
          <w:b/>
          <w:sz w:val="28"/>
          <w:szCs w:val="28"/>
        </w:rPr>
        <w:t>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Численность работников и обуч</w:t>
      </w:r>
      <w:r w:rsidR="00675B8C">
        <w:rPr>
          <w:sz w:val="28"/>
          <w:szCs w:val="28"/>
        </w:rPr>
        <w:t>ающихся в колледже более 1200</w:t>
      </w:r>
      <w:r w:rsidRPr="00196F4C">
        <w:rPr>
          <w:sz w:val="28"/>
          <w:szCs w:val="28"/>
        </w:rPr>
        <w:t xml:space="preserve"> человек.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Имеющиеся в </w:t>
      </w:r>
      <w:r w:rsidR="00675B8C">
        <w:rPr>
          <w:sz w:val="28"/>
          <w:szCs w:val="28"/>
        </w:rPr>
        <w:t>колледже</w:t>
      </w:r>
      <w:r w:rsidRPr="00196F4C">
        <w:rPr>
          <w:sz w:val="28"/>
          <w:szCs w:val="28"/>
        </w:rPr>
        <w:t xml:space="preserve"> защитные сооружения (1 подвальное помещение вместимостью до 200 человек) позволяют обеспечить защиту части работ</w:t>
      </w:r>
      <w:r w:rsidR="00675B8C">
        <w:rPr>
          <w:sz w:val="28"/>
          <w:szCs w:val="28"/>
        </w:rPr>
        <w:t>ников</w:t>
      </w:r>
      <w:r w:rsidRPr="00196F4C">
        <w:rPr>
          <w:sz w:val="28"/>
          <w:szCs w:val="28"/>
        </w:rPr>
        <w:t>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Для защиты работников предусмотрено использование ватно-марлевых повязок.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При применении противником высокоточного оружия объект может оказаться в зоне возможных разрушений.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При получении распоряжения органа местного самоуправления о прекращении деятельности в связи с нарастанием угрозы агрессии против Российской Федерации, объявлением состояния войны, фактическим началом военных действий или введением Президентом Российской Федерации военного </w:t>
      </w:r>
      <w:r w:rsidRPr="00196F4C">
        <w:rPr>
          <w:sz w:val="28"/>
          <w:szCs w:val="28"/>
        </w:rPr>
        <w:lastRenderedPageBreak/>
        <w:t>положения на территории Российской Федерации, а также решения о начале проведения общей или частичной эвакуации (Ч):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Ч + 20 мин - проводится оповещение и сбор руководящего состава в кабинете ректора РГГУ;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Ч + 40 мин - руководителем доводится сложившаяся обстановка, ставятся задачи на выполнение мероприятий;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Ч + 1.5 часа - персоналу выдаются респираторы и ватно-марлевые повязки.</w:t>
      </w:r>
    </w:p>
    <w:p w:rsidR="00196F4C" w:rsidRPr="00675B8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b/>
          <w:sz w:val="28"/>
          <w:szCs w:val="28"/>
        </w:rPr>
      </w:pPr>
      <w:r w:rsidRPr="00675B8C">
        <w:rPr>
          <w:b/>
          <w:sz w:val="28"/>
          <w:szCs w:val="28"/>
        </w:rPr>
        <w:t>9.</w:t>
      </w:r>
      <w:r w:rsidRPr="00675B8C">
        <w:rPr>
          <w:b/>
          <w:sz w:val="28"/>
          <w:szCs w:val="28"/>
        </w:rPr>
        <w:tab/>
        <w:t>Эвакуационные действия</w:t>
      </w:r>
      <w:r w:rsidR="00675B8C">
        <w:rPr>
          <w:b/>
          <w:sz w:val="28"/>
          <w:szCs w:val="28"/>
        </w:rPr>
        <w:t>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В условиях неполной обеспеченности защитными сооружениями работников </w:t>
      </w:r>
      <w:r w:rsidR="00675B8C">
        <w:rPr>
          <w:sz w:val="28"/>
          <w:szCs w:val="28"/>
        </w:rPr>
        <w:t>колледжа</w:t>
      </w:r>
      <w:r w:rsidRPr="00196F4C">
        <w:rPr>
          <w:sz w:val="28"/>
          <w:szCs w:val="28"/>
        </w:rPr>
        <w:t xml:space="preserve"> проведение эвакуационных мероприятий по вывозу (выводу) работников и размещению их в загородной зоне является основным (необходимым) способом защиты от современных средств поражения. В целях организованного проведения эвакуационных мероприятий в максимально сжатые (короткие) сроки планирование и всесторонняя подготовка их производятся заблаговременно (в мирное время), а осуществление - в период перевода гражданской обороны с мирного на военное положение, при угрозе применения потенциальным противником средств поражения или в условиях начавшейся войны (вооруженного конфликта).</w:t>
      </w:r>
    </w:p>
    <w:p w:rsidR="00196F4C" w:rsidRDefault="00196F4C" w:rsidP="00196F4C">
      <w:pPr>
        <w:pStyle w:val="2"/>
        <w:shd w:val="clear" w:color="auto" w:fill="auto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CA0290">
        <w:rPr>
          <w:i/>
          <w:sz w:val="28"/>
          <w:szCs w:val="28"/>
        </w:rPr>
        <w:t xml:space="preserve">Общая эвакуация </w:t>
      </w:r>
      <w:r w:rsidRPr="00196F4C">
        <w:rPr>
          <w:sz w:val="28"/>
          <w:szCs w:val="28"/>
        </w:rPr>
        <w:t>- проводится на территории страны или на территории нескольких субъектов Российской Федерации и предполагает вывоз (вывод) всех категорий населения, за исключением нетранспортабельных больных, обслуживающего их персонала и лиц, имеющих мобилизационные предписания.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CA0290">
        <w:rPr>
          <w:i/>
          <w:sz w:val="28"/>
          <w:szCs w:val="28"/>
        </w:rPr>
        <w:t>Частичная эвакуация</w:t>
      </w:r>
      <w:r w:rsidRPr="00196F4C">
        <w:rPr>
          <w:sz w:val="28"/>
          <w:szCs w:val="28"/>
        </w:rPr>
        <w:t xml:space="preserve"> - проводится до начала общей эвакуации при угрозе воздействия современными средствами поражения потенциального противника без нарушения действующих графиков работы транспорта. При частичной эвакуации вывозится нетрудоспособное и не занятое в производстве и в сфере обслуживания население (студенты, учащиеся школ- интернатов и профессионально-технических училищ, воспитанники детских домов, подведомственных детских садов и прочих детских учреждений, пенсионеры, содержащиеся в домах инвалидов и престарелых, - совместно с преподавателями, обслуживающим персоналом и членами их семей.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Для выполнения задач по эвакуации в </w:t>
      </w:r>
      <w:r w:rsidR="00CA0290">
        <w:rPr>
          <w:sz w:val="28"/>
          <w:szCs w:val="28"/>
        </w:rPr>
        <w:t>колледже</w:t>
      </w:r>
      <w:r w:rsidR="00CA0290" w:rsidRPr="00196F4C">
        <w:rPr>
          <w:sz w:val="28"/>
          <w:szCs w:val="28"/>
        </w:rPr>
        <w:t xml:space="preserve"> </w:t>
      </w:r>
      <w:r w:rsidRPr="00196F4C">
        <w:rPr>
          <w:sz w:val="28"/>
          <w:szCs w:val="28"/>
        </w:rPr>
        <w:t>создана эвакуационная комиссия.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Экстренная эвакуация вызывается обычно какими-то быстротечными, чрезвычайными ситуациями, их масштабы большей частью носят ограниченный характер, но не всегда. В наших условиях экстренная эвакуация может быть осуществлена при угрозе или возникновении на объектах </w:t>
      </w:r>
      <w:r w:rsidR="00CA0290">
        <w:rPr>
          <w:sz w:val="28"/>
          <w:szCs w:val="28"/>
        </w:rPr>
        <w:t>колледжа</w:t>
      </w:r>
      <w:r w:rsidRPr="00196F4C">
        <w:rPr>
          <w:sz w:val="28"/>
          <w:szCs w:val="28"/>
        </w:rPr>
        <w:t xml:space="preserve"> пожара, наличия данных об угрозе совершения теракта и т.д. На всех этажах в каждом корпусе </w:t>
      </w:r>
      <w:r w:rsidR="00CA0290">
        <w:rPr>
          <w:sz w:val="28"/>
          <w:szCs w:val="28"/>
        </w:rPr>
        <w:t>колледжа</w:t>
      </w:r>
      <w:r w:rsidRPr="00196F4C">
        <w:rPr>
          <w:sz w:val="28"/>
          <w:szCs w:val="28"/>
        </w:rPr>
        <w:t xml:space="preserve"> в доступных местах вывешены Планы эвакуации при пожаре и других ЧС.</w:t>
      </w:r>
    </w:p>
    <w:p w:rsidR="00196F4C" w:rsidRPr="00CA0290" w:rsidRDefault="00196F4C" w:rsidP="00CA0290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В </w:t>
      </w:r>
      <w:r w:rsidR="00CA0290">
        <w:rPr>
          <w:sz w:val="28"/>
          <w:szCs w:val="28"/>
        </w:rPr>
        <w:t>колледже</w:t>
      </w:r>
      <w:r w:rsidRPr="00196F4C">
        <w:rPr>
          <w:sz w:val="28"/>
          <w:szCs w:val="28"/>
        </w:rPr>
        <w:t xml:space="preserve"> эвакуация в загородный защищённый эвакопункт проводится по решению руководителя ГО. Пункт сбора эвакуируемых </w:t>
      </w:r>
      <w:r w:rsidR="00CA0290">
        <w:rPr>
          <w:sz w:val="28"/>
          <w:szCs w:val="28"/>
        </w:rPr>
        <w:t>колледжа</w:t>
      </w:r>
      <w:r w:rsidRPr="00196F4C">
        <w:rPr>
          <w:sz w:val="28"/>
          <w:szCs w:val="28"/>
        </w:rPr>
        <w:t xml:space="preserve"> </w:t>
      </w:r>
      <w:r w:rsidR="00CA0290" w:rsidRPr="00CA0290">
        <w:rPr>
          <w:sz w:val="28"/>
          <w:szCs w:val="28"/>
        </w:rPr>
        <w:t xml:space="preserve">Хутор Пролетарский, </w:t>
      </w:r>
      <w:proofErr w:type="spellStart"/>
      <w:r w:rsidR="00CA0290" w:rsidRPr="00CA0290">
        <w:rPr>
          <w:sz w:val="28"/>
          <w:szCs w:val="28"/>
        </w:rPr>
        <w:t>Кущевский</w:t>
      </w:r>
      <w:proofErr w:type="spellEnd"/>
      <w:r w:rsidR="00CA0290" w:rsidRPr="00CA0290">
        <w:rPr>
          <w:sz w:val="28"/>
          <w:szCs w:val="28"/>
        </w:rPr>
        <w:t xml:space="preserve"> район, Краснодарского края, Сельская школа.</w:t>
      </w:r>
    </w:p>
    <w:p w:rsidR="00196F4C" w:rsidRPr="00CA0290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b/>
          <w:sz w:val="28"/>
          <w:szCs w:val="28"/>
        </w:rPr>
      </w:pPr>
      <w:r w:rsidRPr="00CA0290">
        <w:rPr>
          <w:b/>
          <w:sz w:val="28"/>
          <w:szCs w:val="28"/>
        </w:rPr>
        <w:t>10.</w:t>
      </w:r>
      <w:r w:rsidRPr="00CA0290">
        <w:rPr>
          <w:b/>
          <w:sz w:val="28"/>
          <w:szCs w:val="28"/>
        </w:rPr>
        <w:tab/>
        <w:t>Порядок оказания первой помощи пострадавшим</w:t>
      </w:r>
      <w:r w:rsidR="00CA0290">
        <w:rPr>
          <w:b/>
          <w:sz w:val="28"/>
          <w:szCs w:val="28"/>
        </w:rPr>
        <w:t>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 xml:space="preserve">Первая помощь должна быть оказана при следующих неотложных </w:t>
      </w:r>
      <w:r w:rsidRPr="00196F4C">
        <w:rPr>
          <w:sz w:val="28"/>
          <w:szCs w:val="28"/>
        </w:rPr>
        <w:lastRenderedPageBreak/>
        <w:t>состояниях: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отсутствие сознания;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остановка дыхания и кровообращения;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наружные кровотечения;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инородные тела верхних дыхательных путей;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травмы различных областей тела: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ожоги, эффекты воздействия высоких температур, теплового излучения;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отморожение и другие эффекты воздействия низких температур;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отравления.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Перечень мероприятий по оказанию первой помощи:</w:t>
      </w:r>
    </w:p>
    <w:p w:rsidR="00196F4C" w:rsidRPr="00CA0290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i/>
          <w:sz w:val="28"/>
          <w:szCs w:val="28"/>
        </w:rPr>
      </w:pPr>
      <w:r w:rsidRPr="00CA0290">
        <w:rPr>
          <w:i/>
          <w:sz w:val="28"/>
          <w:szCs w:val="28"/>
        </w:rPr>
        <w:t>Мероприятия по оценке обстановки и обеспечению безопасных условий для оказания первой помощи: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определение угрожающих факторов для собственной жизни и здоровья;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определение угрожающих факторов для жизни и здоровья пострадавшего: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устранение угрожающих факторов для жизни и здоровья;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прекращение действия повреждающих факторов на пострадавшего;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оценка количества пострадавших;</w:t>
      </w:r>
    </w:p>
    <w:p w:rsidR="00196F4C" w:rsidRDefault="00196F4C" w:rsidP="00196F4C">
      <w:pPr>
        <w:pStyle w:val="2"/>
        <w:shd w:val="clear" w:color="auto" w:fill="auto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извлечение пострадавшего из транспортного средства или других труднодоступных мест;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перемещение пострадавшего.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Вызов скорой медицинской помощи, других специальных служб, сотрудники которых обязаны оказывать первую помощь.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Определение наличия сознания у пострадавшего.</w:t>
      </w:r>
    </w:p>
    <w:p w:rsidR="00196F4C" w:rsidRPr="00CA0290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i/>
          <w:sz w:val="28"/>
          <w:szCs w:val="28"/>
        </w:rPr>
      </w:pPr>
      <w:r w:rsidRPr="00CA0290">
        <w:rPr>
          <w:i/>
          <w:sz w:val="28"/>
          <w:szCs w:val="28"/>
        </w:rPr>
        <w:t>Мероприятия по восстановлению проходимости дыхательных путей и определению признаков жизни у пострадавшего: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запрокидывание головы с подъемом подбородка;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выдвижение нижней челюсти;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определение наличия дыхания с помощью слуха, зрения и осязания: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определение наличия кровообращения, проверка пульса на магистральных артериях.</w:t>
      </w:r>
    </w:p>
    <w:p w:rsidR="00196F4C" w:rsidRPr="00CA0290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i/>
          <w:sz w:val="28"/>
          <w:szCs w:val="28"/>
        </w:rPr>
      </w:pPr>
      <w:r w:rsidRPr="00CA0290">
        <w:rPr>
          <w:i/>
          <w:sz w:val="28"/>
          <w:szCs w:val="28"/>
        </w:rPr>
        <w:t>Мероприятия по проведению сердечно-легочной реанимации до появления признаков жизни: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давление руками на грудину пострадавшего: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искусственное дыхание «Рот ко рту»;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искусственное дыхание «Рот к носу»: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искусственное дыхание с использованием устройства для искусственного дыхания.</w:t>
      </w:r>
    </w:p>
    <w:p w:rsidR="00196F4C" w:rsidRPr="00CA0290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i/>
          <w:sz w:val="28"/>
          <w:szCs w:val="28"/>
        </w:rPr>
      </w:pPr>
      <w:r w:rsidRPr="00CA0290">
        <w:rPr>
          <w:i/>
          <w:sz w:val="28"/>
          <w:szCs w:val="28"/>
        </w:rPr>
        <w:t>Мероприятия по поддержанию проходимости дыхательных путей: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придание устойчивого бокового положения: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запрокидывание головы с подъемом подбородка: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выдвижение нижней челюсти.</w:t>
      </w:r>
    </w:p>
    <w:p w:rsidR="00196F4C" w:rsidRPr="00CA0290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i/>
          <w:sz w:val="28"/>
          <w:szCs w:val="28"/>
        </w:rPr>
      </w:pPr>
      <w:r w:rsidRPr="00CA0290">
        <w:rPr>
          <w:i/>
          <w:sz w:val="28"/>
          <w:szCs w:val="28"/>
        </w:rPr>
        <w:t>Мероприятия по обзорному осмотру пострадавшего и временной остановке наружного кровотечения: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обзорный осмотр пострадавшего на наличие кровотечений;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lastRenderedPageBreak/>
        <w:t>-</w:t>
      </w:r>
      <w:r w:rsidRPr="00196F4C">
        <w:rPr>
          <w:sz w:val="28"/>
          <w:szCs w:val="28"/>
        </w:rPr>
        <w:tab/>
        <w:t>пальцевое прижатие артерии;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наложение жгута;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максимальное сгибание конечности в суставе: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прямое давление на рану;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-</w:t>
      </w:r>
      <w:r w:rsidRPr="00196F4C">
        <w:rPr>
          <w:sz w:val="28"/>
          <w:szCs w:val="28"/>
        </w:rPr>
        <w:tab/>
        <w:t>наложение давящей повязки.</w:t>
      </w:r>
    </w:p>
    <w:p w:rsidR="00196F4C" w:rsidRPr="00CA0290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b/>
          <w:sz w:val="28"/>
          <w:szCs w:val="28"/>
        </w:rPr>
      </w:pPr>
      <w:r w:rsidRPr="00CA0290">
        <w:rPr>
          <w:b/>
          <w:sz w:val="28"/>
          <w:szCs w:val="28"/>
        </w:rPr>
        <w:t>11. Номера телефонов вызова экстренных служб</w:t>
      </w:r>
      <w:r w:rsidR="00CA0290">
        <w:rPr>
          <w:b/>
          <w:sz w:val="28"/>
          <w:szCs w:val="28"/>
        </w:rPr>
        <w:t>: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Вызов пожарной службы - 101;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Полиции - 102;</w:t>
      </w:r>
    </w:p>
    <w:p w:rsidR="00196F4C" w:rsidRPr="00196F4C" w:rsidRDefault="00196F4C" w:rsidP="00196F4C">
      <w:pPr>
        <w:pStyle w:val="2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Скорой медицинской службы - 103;</w:t>
      </w:r>
    </w:p>
    <w:p w:rsidR="00196F4C" w:rsidRDefault="00196F4C" w:rsidP="00196F4C">
      <w:pPr>
        <w:pStyle w:val="2"/>
        <w:shd w:val="clear" w:color="auto" w:fill="auto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  <w:r w:rsidRPr="00196F4C">
        <w:rPr>
          <w:sz w:val="28"/>
          <w:szCs w:val="28"/>
        </w:rPr>
        <w:t>Осуществляется с Единого номера - 112.</w:t>
      </w:r>
    </w:p>
    <w:p w:rsidR="00196F4C" w:rsidRDefault="00196F4C" w:rsidP="00196F4C">
      <w:pPr>
        <w:pStyle w:val="2"/>
        <w:shd w:val="clear" w:color="auto" w:fill="auto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</w:p>
    <w:p w:rsidR="007323AD" w:rsidRDefault="007323AD" w:rsidP="007323AD">
      <w:pPr>
        <w:pStyle w:val="2"/>
        <w:shd w:val="clear" w:color="auto" w:fill="auto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</w:p>
    <w:p w:rsidR="00814390" w:rsidRDefault="00814390" w:rsidP="007323AD">
      <w:pPr>
        <w:pStyle w:val="2"/>
        <w:shd w:val="clear" w:color="auto" w:fill="auto"/>
        <w:tabs>
          <w:tab w:val="left" w:pos="1412"/>
        </w:tabs>
        <w:spacing w:line="240" w:lineRule="auto"/>
        <w:ind w:left="142" w:firstLine="709"/>
        <w:rPr>
          <w:sz w:val="28"/>
          <w:szCs w:val="28"/>
        </w:rPr>
      </w:pPr>
    </w:p>
    <w:p w:rsidR="0014152A" w:rsidRPr="003E2AE0" w:rsidRDefault="0014152A" w:rsidP="0014152A">
      <w:pPr>
        <w:autoSpaceDE w:val="0"/>
        <w:autoSpaceDN w:val="0"/>
        <w:jc w:val="both"/>
        <w:rPr>
          <w:rFonts w:ascii="Times New Roman" w:eastAsia="Times New Roman" w:hAnsi="Times New Roman" w:cs="Calibri"/>
          <w:sz w:val="28"/>
          <w:szCs w:val="28"/>
        </w:rPr>
      </w:pPr>
      <w:r w:rsidRPr="003E2AE0">
        <w:rPr>
          <w:rFonts w:ascii="Times New Roman" w:eastAsia="Times New Roman" w:hAnsi="Times New Roman" w:cs="Calibri"/>
          <w:sz w:val="28"/>
          <w:szCs w:val="28"/>
        </w:rPr>
        <w:t>Разработчик</w:t>
      </w:r>
    </w:p>
    <w:p w:rsidR="0014152A" w:rsidRPr="003E2AE0" w:rsidRDefault="0014152A" w:rsidP="0014152A">
      <w:pPr>
        <w:autoSpaceDE w:val="0"/>
        <w:autoSpaceDN w:val="0"/>
        <w:jc w:val="both"/>
        <w:rPr>
          <w:rFonts w:ascii="Times New Roman" w:eastAsia="Times New Roman" w:hAnsi="Times New Roman" w:cs="Calibri"/>
          <w:sz w:val="28"/>
          <w:szCs w:val="28"/>
        </w:rPr>
      </w:pPr>
      <w:r>
        <w:rPr>
          <w:rFonts w:ascii="Times New Roman" w:eastAsia="Times New Roman" w:hAnsi="Times New Roman" w:cs="Calibri"/>
          <w:sz w:val="28"/>
          <w:szCs w:val="28"/>
        </w:rPr>
        <w:t xml:space="preserve">Заместитель директора по </w:t>
      </w:r>
      <w:r w:rsidR="00480A53">
        <w:rPr>
          <w:rFonts w:ascii="Times New Roman" w:eastAsia="Times New Roman" w:hAnsi="Times New Roman" w:cs="Calibri"/>
          <w:sz w:val="28"/>
          <w:szCs w:val="28"/>
        </w:rPr>
        <w:t>безопасности</w:t>
      </w:r>
      <w:r w:rsidR="00273B9F">
        <w:rPr>
          <w:rFonts w:ascii="Times New Roman" w:eastAsia="Times New Roman" w:hAnsi="Times New Roman" w:cs="Calibri"/>
          <w:sz w:val="28"/>
          <w:szCs w:val="28"/>
        </w:rPr>
        <w:tab/>
      </w:r>
      <w:r w:rsidR="00273B9F">
        <w:rPr>
          <w:rFonts w:ascii="Times New Roman" w:eastAsia="Times New Roman" w:hAnsi="Times New Roman" w:cs="Calibri"/>
          <w:sz w:val="28"/>
          <w:szCs w:val="28"/>
        </w:rPr>
        <w:tab/>
      </w:r>
      <w:r w:rsidR="00273B9F">
        <w:rPr>
          <w:rFonts w:ascii="Times New Roman" w:eastAsia="Times New Roman" w:hAnsi="Times New Roman" w:cs="Calibri"/>
          <w:sz w:val="28"/>
          <w:szCs w:val="28"/>
        </w:rPr>
        <w:tab/>
        <w:t xml:space="preserve">    </w:t>
      </w:r>
      <w:r>
        <w:rPr>
          <w:rFonts w:ascii="Times New Roman" w:eastAsia="Times New Roman" w:hAnsi="Times New Roman" w:cs="Calibri"/>
          <w:sz w:val="28"/>
          <w:szCs w:val="28"/>
        </w:rPr>
        <w:t xml:space="preserve"> ___________</w:t>
      </w:r>
      <w:r w:rsidR="00480A53">
        <w:rPr>
          <w:rFonts w:ascii="Times New Roman" w:eastAsia="Times New Roman" w:hAnsi="Times New Roman" w:cs="Calibri"/>
          <w:sz w:val="28"/>
          <w:szCs w:val="28"/>
        </w:rPr>
        <w:t>В.В</w:t>
      </w:r>
      <w:r w:rsidRPr="003E2AE0">
        <w:rPr>
          <w:rFonts w:ascii="Times New Roman" w:eastAsia="Times New Roman" w:hAnsi="Times New Roman" w:cs="Calibri"/>
          <w:sz w:val="28"/>
          <w:szCs w:val="28"/>
        </w:rPr>
        <w:t xml:space="preserve">. </w:t>
      </w:r>
      <w:r w:rsidR="00480A53">
        <w:rPr>
          <w:rFonts w:ascii="Times New Roman" w:eastAsia="Times New Roman" w:hAnsi="Times New Roman" w:cs="Calibri"/>
          <w:sz w:val="28"/>
          <w:szCs w:val="28"/>
        </w:rPr>
        <w:t>Халимон</w:t>
      </w:r>
      <w:r>
        <w:rPr>
          <w:rFonts w:ascii="Times New Roman" w:eastAsia="Times New Roman" w:hAnsi="Times New Roman" w:cs="Calibri"/>
          <w:sz w:val="28"/>
          <w:szCs w:val="28"/>
        </w:rPr>
        <w:t>ов</w:t>
      </w:r>
    </w:p>
    <w:p w:rsidR="0014152A" w:rsidRPr="003E2AE0" w:rsidRDefault="00273B9F" w:rsidP="0014152A">
      <w:pPr>
        <w:autoSpaceDE w:val="0"/>
        <w:autoSpaceDN w:val="0"/>
        <w:jc w:val="both"/>
        <w:rPr>
          <w:rFonts w:ascii="Times New Roman" w:eastAsia="Times New Roman" w:hAnsi="Times New Roman" w:cs="Calibri"/>
          <w:sz w:val="28"/>
          <w:szCs w:val="28"/>
        </w:rPr>
      </w:pPr>
      <w:r>
        <w:rPr>
          <w:rFonts w:ascii="Times New Roman" w:eastAsia="Times New Roman" w:hAnsi="Times New Roman" w:cs="Calibri"/>
          <w:sz w:val="28"/>
          <w:szCs w:val="28"/>
        </w:rPr>
        <w:t xml:space="preserve">«___» </w:t>
      </w:r>
      <w:r w:rsidR="00814390">
        <w:rPr>
          <w:rFonts w:ascii="Times New Roman" w:eastAsia="Times New Roman" w:hAnsi="Times New Roman" w:cs="Calibri"/>
          <w:sz w:val="28"/>
          <w:szCs w:val="28"/>
        </w:rPr>
        <w:t>июня</w:t>
      </w:r>
      <w:r w:rsidR="00480A53">
        <w:rPr>
          <w:rFonts w:ascii="Times New Roman" w:eastAsia="Times New Roman" w:hAnsi="Times New Roman" w:cs="Calibri"/>
          <w:sz w:val="28"/>
          <w:szCs w:val="28"/>
        </w:rPr>
        <w:t xml:space="preserve"> 2025</w:t>
      </w:r>
      <w:r w:rsidR="0014152A" w:rsidRPr="003E2AE0">
        <w:rPr>
          <w:rFonts w:ascii="Times New Roman" w:eastAsia="Times New Roman" w:hAnsi="Times New Roman" w:cs="Calibri"/>
          <w:sz w:val="28"/>
          <w:szCs w:val="28"/>
        </w:rPr>
        <w:t xml:space="preserve"> г.</w:t>
      </w:r>
    </w:p>
    <w:p w:rsidR="0014152A" w:rsidRPr="003E2AE0" w:rsidRDefault="0014152A" w:rsidP="0014152A">
      <w:pPr>
        <w:autoSpaceDE w:val="0"/>
        <w:autoSpaceDN w:val="0"/>
        <w:ind w:firstLine="709"/>
        <w:jc w:val="both"/>
        <w:rPr>
          <w:rFonts w:ascii="Times New Roman" w:eastAsia="Times New Roman" w:hAnsi="Times New Roman" w:cs="Calibri"/>
          <w:sz w:val="28"/>
          <w:szCs w:val="28"/>
        </w:rPr>
      </w:pPr>
    </w:p>
    <w:p w:rsidR="0014152A" w:rsidRDefault="0014152A" w:rsidP="0014152A">
      <w:pPr>
        <w:autoSpaceDE w:val="0"/>
        <w:autoSpaceDN w:val="0"/>
        <w:ind w:firstLine="709"/>
        <w:jc w:val="both"/>
        <w:rPr>
          <w:rFonts w:ascii="Times New Roman" w:eastAsia="Times New Roman" w:hAnsi="Times New Roman" w:cs="Calibri"/>
          <w:sz w:val="28"/>
          <w:szCs w:val="28"/>
        </w:rPr>
      </w:pPr>
    </w:p>
    <w:p w:rsidR="0014152A" w:rsidRDefault="0014152A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sectPr w:rsidR="0014152A" w:rsidSect="00273B9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D23"/>
    <w:rsid w:val="0014152A"/>
    <w:rsid w:val="00196F4C"/>
    <w:rsid w:val="00273B9F"/>
    <w:rsid w:val="00335D23"/>
    <w:rsid w:val="00372A27"/>
    <w:rsid w:val="003D5B25"/>
    <w:rsid w:val="0042109A"/>
    <w:rsid w:val="004458BB"/>
    <w:rsid w:val="00480A53"/>
    <w:rsid w:val="004906AA"/>
    <w:rsid w:val="004F71E9"/>
    <w:rsid w:val="00574E31"/>
    <w:rsid w:val="00675B8C"/>
    <w:rsid w:val="00680098"/>
    <w:rsid w:val="006B4E20"/>
    <w:rsid w:val="00702E4A"/>
    <w:rsid w:val="007321A5"/>
    <w:rsid w:val="007323AD"/>
    <w:rsid w:val="00757537"/>
    <w:rsid w:val="007B0AB7"/>
    <w:rsid w:val="00814390"/>
    <w:rsid w:val="00843B48"/>
    <w:rsid w:val="00997354"/>
    <w:rsid w:val="009D7968"/>
    <w:rsid w:val="00A0197D"/>
    <w:rsid w:val="00A25652"/>
    <w:rsid w:val="00AE11ED"/>
    <w:rsid w:val="00B01D99"/>
    <w:rsid w:val="00B364EE"/>
    <w:rsid w:val="00B42797"/>
    <w:rsid w:val="00B91560"/>
    <w:rsid w:val="00BB3FD5"/>
    <w:rsid w:val="00C673E5"/>
    <w:rsid w:val="00C919FE"/>
    <w:rsid w:val="00CA0290"/>
    <w:rsid w:val="00D737D5"/>
    <w:rsid w:val="00EB2B30"/>
    <w:rsid w:val="00F27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6F175F-7EE1-4CE2-B4B9-A3BC0C554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0AB7"/>
  </w:style>
  <w:style w:type="paragraph" w:styleId="3">
    <w:name w:val="heading 3"/>
    <w:basedOn w:val="a"/>
    <w:next w:val="a"/>
    <w:link w:val="30"/>
    <w:qFormat/>
    <w:rsid w:val="00335D23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335D23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ody Text"/>
    <w:basedOn w:val="a"/>
    <w:link w:val="a4"/>
    <w:unhideWhenUsed/>
    <w:rsid w:val="00335D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pacing w:val="6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335D23"/>
    <w:rPr>
      <w:rFonts w:ascii="Arial" w:eastAsia="Times New Roman" w:hAnsi="Arial" w:cs="Arial"/>
      <w:spacing w:val="6"/>
      <w:sz w:val="28"/>
      <w:szCs w:val="20"/>
      <w:lang w:eastAsia="ru-RU"/>
    </w:rPr>
  </w:style>
  <w:style w:type="paragraph" w:styleId="31">
    <w:name w:val="Body Text Indent 3"/>
    <w:basedOn w:val="a"/>
    <w:link w:val="32"/>
    <w:semiHidden/>
    <w:unhideWhenUsed/>
    <w:rsid w:val="00335D23"/>
    <w:pPr>
      <w:spacing w:after="0" w:line="360" w:lineRule="auto"/>
      <w:ind w:left="567" w:firstLine="851"/>
      <w:jc w:val="both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32">
    <w:name w:val="Основной текст с отступом 3 Знак"/>
    <w:basedOn w:val="a0"/>
    <w:link w:val="31"/>
    <w:semiHidden/>
    <w:rsid w:val="00335D23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customStyle="1" w:styleId="2">
    <w:name w:val="Основной текст (2)"/>
    <w:basedOn w:val="a"/>
    <w:link w:val="20"/>
    <w:rsid w:val="00A25652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 w:bidi="ru-RU"/>
    </w:rPr>
  </w:style>
  <w:style w:type="character" w:customStyle="1" w:styleId="20">
    <w:name w:val="Основной текст (2)_"/>
    <w:basedOn w:val="a0"/>
    <w:link w:val="2"/>
    <w:rsid w:val="00A25652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ru-RU" w:bidi="ru-RU"/>
    </w:rPr>
  </w:style>
  <w:style w:type="table" w:customStyle="1" w:styleId="1">
    <w:name w:val="Сетка таблицы1"/>
    <w:basedOn w:val="a1"/>
    <w:next w:val="a5"/>
    <w:uiPriority w:val="59"/>
    <w:rsid w:val="0014152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1415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273B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73B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11</Pages>
  <Words>3924</Words>
  <Characters>22368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Горбунов Сергей</dc:creator>
  <cp:lastModifiedBy>Зам по без</cp:lastModifiedBy>
  <cp:revision>17</cp:revision>
  <cp:lastPrinted>2025-03-13T13:47:00Z</cp:lastPrinted>
  <dcterms:created xsi:type="dcterms:W3CDTF">2024-09-12T06:00:00Z</dcterms:created>
  <dcterms:modified xsi:type="dcterms:W3CDTF">2025-06-30T07:57:00Z</dcterms:modified>
</cp:coreProperties>
</file>